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98" w:rsidRDefault="00683E2B">
      <w:pPr>
        <w:spacing w:before="77" w:after="0" w:line="240" w:lineRule="auto"/>
        <w:ind w:right="111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</w:t>
      </w:r>
      <w:r w:rsidR="001B29E6">
        <w:rPr>
          <w:rFonts w:ascii="Arial" w:eastAsia="Arial" w:hAnsi="Arial" w:cs="Arial"/>
          <w:b/>
        </w:rPr>
        <w:t>gato B alla nota DRLI prot.</w:t>
      </w:r>
      <w:r w:rsidR="009E3DD7">
        <w:rPr>
          <w:rFonts w:ascii="Arial" w:eastAsia="Arial" w:hAnsi="Arial" w:cs="Arial"/>
          <w:b/>
        </w:rPr>
        <w:t xml:space="preserve"> n. </w:t>
      </w:r>
      <w:bookmarkStart w:id="0" w:name="_GoBack"/>
      <w:bookmarkEnd w:id="0"/>
      <w:r w:rsidR="009E3DD7">
        <w:rPr>
          <w:rFonts w:ascii="Arial" w:eastAsia="Arial" w:hAnsi="Arial" w:cs="Arial"/>
          <w:b/>
        </w:rPr>
        <w:t>5559</w:t>
      </w:r>
      <w:r w:rsidR="001B29E6">
        <w:rPr>
          <w:rFonts w:ascii="Arial" w:eastAsia="Arial" w:hAnsi="Arial" w:cs="Arial"/>
          <w:b/>
        </w:rPr>
        <w:t xml:space="preserve"> del</w:t>
      </w:r>
      <w:r w:rsidR="009E3DD7">
        <w:rPr>
          <w:rFonts w:ascii="Arial" w:eastAsia="Arial" w:hAnsi="Arial" w:cs="Arial"/>
          <w:b/>
        </w:rPr>
        <w:t xml:space="preserve"> 11.06.2021</w:t>
      </w:r>
      <w:r w:rsidR="001B29E6">
        <w:rPr>
          <w:rFonts w:ascii="Arial" w:eastAsia="Arial" w:hAnsi="Arial" w:cs="Arial"/>
          <w:b/>
        </w:rPr>
        <w:t xml:space="preserve"> </w:t>
      </w:r>
    </w:p>
    <w:p w:rsidR="00AD6B98" w:rsidRDefault="00BC758B">
      <w:pPr>
        <w:spacing w:before="1" w:after="0" w:line="240" w:lineRule="auto"/>
        <w:ind w:right="11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(da compilare da parte dei dirigenti s</w:t>
      </w:r>
      <w:r w:rsidR="00AE601B">
        <w:rPr>
          <w:rFonts w:ascii="Arial" w:eastAsia="Arial" w:hAnsi="Arial" w:cs="Arial"/>
        </w:rPr>
        <w:t>colastici</w:t>
      </w:r>
      <w:r w:rsidR="00AE601B">
        <w:rPr>
          <w:rFonts w:ascii="Arial" w:eastAsia="Arial" w:hAnsi="Arial" w:cs="Arial"/>
          <w:spacing w:val="-32"/>
        </w:rPr>
        <w:t xml:space="preserve"> </w:t>
      </w:r>
      <w:r w:rsidR="00AE601B">
        <w:rPr>
          <w:rFonts w:ascii="Arial" w:eastAsia="Arial" w:hAnsi="Arial" w:cs="Arial"/>
        </w:rPr>
        <w:t>interessati)</w:t>
      </w:r>
    </w:p>
    <w:p w:rsidR="00AD6B98" w:rsidRDefault="00AD6B98">
      <w:pPr>
        <w:spacing w:after="0" w:line="240" w:lineRule="auto"/>
        <w:rPr>
          <w:rFonts w:ascii="Arial" w:eastAsia="Arial" w:hAnsi="Arial" w:cs="Arial"/>
        </w:rPr>
      </w:pPr>
    </w:p>
    <w:p w:rsidR="009F5E41" w:rsidRDefault="009F5E41">
      <w:pPr>
        <w:spacing w:after="0" w:line="240" w:lineRule="auto"/>
        <w:ind w:left="1562" w:right="778"/>
        <w:jc w:val="center"/>
        <w:rPr>
          <w:rFonts w:ascii="Arial" w:eastAsia="Arial" w:hAnsi="Arial" w:cs="Arial"/>
          <w:b/>
        </w:rPr>
      </w:pPr>
    </w:p>
    <w:p w:rsidR="00AD6B98" w:rsidRPr="009F5E41" w:rsidRDefault="00AE601B">
      <w:pPr>
        <w:spacing w:after="0" w:line="240" w:lineRule="auto"/>
        <w:ind w:left="1562" w:right="778"/>
        <w:jc w:val="center"/>
        <w:rPr>
          <w:rFonts w:ascii="Arial" w:eastAsia="Arial" w:hAnsi="Arial" w:cs="Arial"/>
          <w:b/>
          <w:sz w:val="24"/>
          <w:szCs w:val="24"/>
        </w:rPr>
      </w:pPr>
      <w:r w:rsidRPr="009F5E41">
        <w:rPr>
          <w:rFonts w:ascii="Arial" w:eastAsia="Arial" w:hAnsi="Arial" w:cs="Arial"/>
          <w:b/>
          <w:sz w:val="24"/>
          <w:szCs w:val="24"/>
        </w:rPr>
        <w:t>SCHEDA INFORMATIVA DEL DIRIGENTE SCOLASTICO</w:t>
      </w:r>
    </w:p>
    <w:p w:rsidR="00AD6B98" w:rsidRDefault="00AD6B98">
      <w:pPr>
        <w:spacing w:before="9" w:after="0" w:line="240" w:lineRule="auto"/>
        <w:rPr>
          <w:rFonts w:ascii="Arial" w:eastAsia="Arial" w:hAnsi="Arial" w:cs="Arial"/>
          <w:b/>
          <w:sz w:val="18"/>
        </w:rPr>
      </w:pPr>
    </w:p>
    <w:p w:rsidR="009F5E41" w:rsidRDefault="009F5E41">
      <w:pPr>
        <w:spacing w:before="1" w:after="57" w:line="240" w:lineRule="auto"/>
        <w:ind w:left="1965" w:right="2011"/>
        <w:jc w:val="center"/>
        <w:rPr>
          <w:rFonts w:ascii="Arial" w:eastAsia="Arial" w:hAnsi="Arial" w:cs="Arial"/>
          <w:b/>
          <w:sz w:val="24"/>
        </w:rPr>
      </w:pPr>
    </w:p>
    <w:p w:rsidR="00AD6B98" w:rsidRDefault="00AE601B">
      <w:pPr>
        <w:spacing w:before="1" w:after="57" w:line="240" w:lineRule="auto"/>
        <w:ind w:left="1965" w:right="201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DATI ANAGRAFICI</w:t>
      </w:r>
    </w:p>
    <w:tbl>
      <w:tblPr>
        <w:tblW w:w="0" w:type="auto"/>
        <w:tblInd w:w="1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6"/>
        <w:gridCol w:w="3627"/>
        <w:gridCol w:w="630"/>
        <w:gridCol w:w="614"/>
        <w:gridCol w:w="1931"/>
        <w:gridCol w:w="14"/>
      </w:tblGrid>
      <w:tr w:rsidR="00AD6B98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 w:rsidP="009F5E41">
            <w:pPr>
              <w:spacing w:before="96" w:after="0" w:line="240" w:lineRule="auto"/>
              <w:ind w:firstLine="33"/>
            </w:pPr>
            <w:r>
              <w:rPr>
                <w:rFonts w:ascii="Arial" w:eastAsia="Arial" w:hAnsi="Arial" w:cs="Arial"/>
                <w:sz w:val="24"/>
              </w:rPr>
              <w:t>Cognome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AD6B98" w:rsidRDefault="00AD6B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B98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96" w:after="0" w:line="24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>Nome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AD6B98" w:rsidRDefault="00AD6B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B98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122" w:after="0" w:line="24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>Data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:rsidR="00AD6B98" w:rsidRDefault="00AE601B">
            <w:pPr>
              <w:tabs>
                <w:tab w:val="left" w:pos="2179"/>
                <w:tab w:val="left" w:pos="2741"/>
              </w:tabs>
              <w:spacing w:before="190" w:after="0" w:line="240" w:lineRule="auto"/>
              <w:ind w:left="57"/>
            </w:pPr>
            <w:r>
              <w:rPr>
                <w:rFonts w:ascii="Arial" w:eastAsia="Arial" w:hAnsi="Arial" w:cs="Arial"/>
                <w:sz w:val="24"/>
              </w:rPr>
              <w:t>(gg/mm/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aaaa</w:t>
            </w:r>
            <w:proofErr w:type="spellEnd"/>
            <w:r>
              <w:rPr>
                <w:rFonts w:ascii="Arial" w:eastAsia="Arial" w:hAnsi="Arial" w:cs="Arial"/>
                <w:sz w:val="24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ab/>
              <w:t>/</w:t>
            </w:r>
            <w:r>
              <w:rPr>
                <w:rFonts w:ascii="Arial" w:eastAsia="Arial" w:hAnsi="Arial" w:cs="Arial"/>
                <w:sz w:val="24"/>
              </w:rPr>
              <w:tab/>
              <w:t>/</w:t>
            </w:r>
          </w:p>
        </w:tc>
      </w:tr>
      <w:tr w:rsidR="00AD6B98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96" w:after="0" w:line="24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>Luogo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AD6B98" w:rsidRDefault="00AD6B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B98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96" w:after="0" w:line="240" w:lineRule="auto"/>
              <w:ind w:left="2"/>
            </w:pPr>
            <w:r>
              <w:rPr>
                <w:rFonts w:ascii="Arial" w:eastAsia="Arial" w:hAnsi="Arial" w:cs="Arial"/>
                <w:sz w:val="24"/>
              </w:rPr>
              <w:t>Provincia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AD6B98" w:rsidRDefault="00AD6B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B98" w:rsidTr="004362C5">
        <w:trPr>
          <w:gridAfter w:val="1"/>
          <w:wAfter w:w="14" w:type="dxa"/>
        </w:trPr>
        <w:tc>
          <w:tcPr>
            <w:tcW w:w="7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96A89" w:rsidRDefault="00296A89">
            <w:pPr>
              <w:spacing w:before="84" w:after="0" w:line="240" w:lineRule="auto"/>
              <w:ind w:left="3213" w:right="3211"/>
              <w:jc w:val="center"/>
              <w:rPr>
                <w:rFonts w:ascii="Arial" w:eastAsia="Arial" w:hAnsi="Arial" w:cs="Arial"/>
                <w:b/>
                <w:sz w:val="24"/>
              </w:rPr>
            </w:pPr>
          </w:p>
          <w:p w:rsidR="00AD6B98" w:rsidRDefault="00AE601B" w:rsidP="009F5E41">
            <w:pPr>
              <w:spacing w:before="84" w:after="0" w:line="240" w:lineRule="auto"/>
              <w:ind w:right="3211"/>
            </w:pPr>
            <w:r>
              <w:rPr>
                <w:rFonts w:ascii="Arial" w:eastAsia="Arial" w:hAnsi="Arial" w:cs="Arial"/>
                <w:b/>
                <w:sz w:val="24"/>
              </w:rPr>
              <w:t>SERVIZIO</w:t>
            </w:r>
            <w:r w:rsidR="00A14DE5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A14DE5" w:rsidRPr="009F5E41">
              <w:rPr>
                <w:rFonts w:ascii="Arial" w:eastAsia="Arial" w:hAnsi="Arial" w:cs="Arial"/>
                <w:b/>
              </w:rPr>
              <w:t>(incluso l’a.s. corrente)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84" w:after="0" w:line="240" w:lineRule="auto"/>
              <w:ind w:left="253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PUNTEGGIO</w:t>
            </w:r>
          </w:p>
          <w:p w:rsidR="00296A89" w:rsidRPr="00296A89" w:rsidRDefault="00296A89">
            <w:pPr>
              <w:spacing w:before="84" w:after="0" w:line="240" w:lineRule="auto"/>
              <w:ind w:left="253"/>
              <w:rPr>
                <w:sz w:val="20"/>
                <w:szCs w:val="20"/>
              </w:rPr>
            </w:pPr>
            <w:r w:rsidRPr="00296A89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296A89">
              <w:rPr>
                <w:rFonts w:ascii="Arial" w:eastAsia="Arial" w:hAnsi="Arial" w:cs="Arial"/>
                <w:b/>
                <w:sz w:val="20"/>
                <w:szCs w:val="20"/>
              </w:rPr>
              <w:t>max</w:t>
            </w:r>
            <w:proofErr w:type="spellEnd"/>
            <w:r w:rsidRPr="00296A89">
              <w:rPr>
                <w:rFonts w:ascii="Arial" w:eastAsia="Arial" w:hAnsi="Arial" w:cs="Arial"/>
                <w:b/>
                <w:sz w:val="20"/>
                <w:szCs w:val="20"/>
              </w:rPr>
              <w:t xml:space="preserve"> 50 </w:t>
            </w:r>
            <w:proofErr w:type="spellStart"/>
            <w:r w:rsidRPr="00296A89">
              <w:rPr>
                <w:rFonts w:ascii="Arial" w:eastAsia="Arial" w:hAnsi="Arial" w:cs="Arial"/>
                <w:b/>
                <w:sz w:val="20"/>
                <w:szCs w:val="20"/>
              </w:rPr>
              <w:t>pt</w:t>
            </w:r>
            <w:proofErr w:type="spellEnd"/>
            <w:r w:rsidRPr="00296A89">
              <w:rPr>
                <w:rFonts w:ascii="Arial" w:eastAsia="Arial" w:hAnsi="Arial" w:cs="Arial"/>
                <w:b/>
                <w:sz w:val="20"/>
                <w:szCs w:val="20"/>
              </w:rPr>
              <w:t>.)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/>
            </w:pPr>
            <w:r>
              <w:rPr>
                <w:rFonts w:ascii="Arial" w:eastAsia="Arial" w:hAnsi="Arial" w:cs="Arial"/>
              </w:rPr>
              <w:t>Servizio nella qualifica direttiva e/o dirigenziale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46" w:right="222" w:firstLine="6"/>
            </w:pPr>
            <w:r>
              <w:rPr>
                <w:rFonts w:ascii="Arial" w:eastAsia="Arial" w:hAnsi="Arial" w:cs="Arial"/>
                <w:sz w:val="20"/>
              </w:rPr>
              <w:t>(3 punti per ogni anno di servizio)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 w:right="46"/>
            </w:pPr>
            <w:r>
              <w:rPr>
                <w:rFonts w:ascii="Arial" w:eastAsia="Arial" w:hAnsi="Arial" w:cs="Arial"/>
              </w:rPr>
              <w:t>Servizio nella qualifica direttiva e/o dirigenziale nell’attuale sede di servizio (anche se coinvolta in processo di dimensionamento)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1B7A5D">
            <w:pPr>
              <w:spacing w:before="54" w:after="0" w:line="240" w:lineRule="auto"/>
              <w:ind w:left="223" w:right="90" w:hanging="112"/>
            </w:pPr>
            <w:r w:rsidRPr="00D50CDC">
              <w:rPr>
                <w:rFonts w:ascii="Arial" w:eastAsia="Arial" w:hAnsi="Arial" w:cs="Arial"/>
                <w:sz w:val="20"/>
              </w:rPr>
              <w:t>(1 punto</w:t>
            </w:r>
            <w:r w:rsidR="00AE601B" w:rsidRPr="00D50CDC">
              <w:rPr>
                <w:rFonts w:ascii="Arial" w:eastAsia="Arial" w:hAnsi="Arial" w:cs="Arial"/>
                <w:sz w:val="20"/>
              </w:rPr>
              <w:t xml:space="preserve"> per ogni anno nell’attuale</w:t>
            </w:r>
            <w:r w:rsidR="00AE601B">
              <w:rPr>
                <w:rFonts w:ascii="Arial" w:eastAsia="Arial" w:hAnsi="Arial" w:cs="Arial"/>
                <w:sz w:val="20"/>
              </w:rPr>
              <w:t xml:space="preserve"> sede di servizio 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BC758B" w:rsidP="009F5E41">
            <w:pPr>
              <w:spacing w:before="53" w:after="0" w:line="240" w:lineRule="auto"/>
              <w:ind w:left="50"/>
            </w:pPr>
            <w:r>
              <w:rPr>
                <w:rFonts w:ascii="Arial" w:eastAsia="Arial" w:hAnsi="Arial" w:cs="Arial"/>
              </w:rPr>
              <w:t>Servizio in qualità di p</w:t>
            </w:r>
            <w:r w:rsidR="00AE601B">
              <w:rPr>
                <w:rFonts w:ascii="Arial" w:eastAsia="Arial" w:hAnsi="Arial" w:cs="Arial"/>
              </w:rPr>
              <w:t xml:space="preserve">reside incaricato 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46" w:right="144" w:hanging="78"/>
            </w:pPr>
            <w:r>
              <w:rPr>
                <w:rFonts w:ascii="Arial" w:eastAsia="Arial" w:hAnsi="Arial" w:cs="Arial"/>
                <w:sz w:val="20"/>
              </w:rPr>
              <w:t>(1,5 punti per ogni anno di servizio)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7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14DE5" w:rsidRDefault="00AE601B" w:rsidP="009F5E41">
            <w:pPr>
              <w:spacing w:before="53" w:after="0" w:line="240" w:lineRule="auto"/>
              <w:ind w:left="2358" w:right="212" w:hanging="232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INCARICHI AGGIUNTIVI SVOLTI NELLA QUALIFICA DIRETTIVA</w:t>
            </w:r>
          </w:p>
          <w:p w:rsidR="00AD6B98" w:rsidRPr="00A14DE5" w:rsidRDefault="00AE601B" w:rsidP="009F5E41">
            <w:pPr>
              <w:spacing w:before="53" w:after="0" w:line="240" w:lineRule="auto"/>
              <w:ind w:left="2358" w:right="212" w:hanging="2358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 xml:space="preserve"> E/O DIRIGENZIALE E IDONEITÀ</w:t>
            </w:r>
            <w:r w:rsidR="00A14DE5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A14DE5" w:rsidRPr="009F5E41">
              <w:rPr>
                <w:rFonts w:ascii="Arial" w:eastAsia="Arial" w:hAnsi="Arial" w:cs="Arial"/>
                <w:b/>
              </w:rPr>
              <w:t>(incluso l’a.s. corrente)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96"/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15 punti)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/>
            </w:pPr>
            <w:r>
              <w:rPr>
                <w:rFonts w:ascii="Arial" w:eastAsia="Arial" w:hAnsi="Arial" w:cs="Arial"/>
              </w:rPr>
              <w:t>Presidenza di commissioni di esami di stato conclusivi dei corsi di studio d’istruzione secondaria superiore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7" w:right="2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0,10 per ogni</w:t>
            </w:r>
          </w:p>
          <w:p w:rsidR="00AD6B98" w:rsidRDefault="009F5E41">
            <w:pPr>
              <w:spacing w:after="0" w:line="240" w:lineRule="auto"/>
              <w:ind w:left="267" w:right="265"/>
              <w:jc w:val="center"/>
            </w:pPr>
            <w:r>
              <w:rPr>
                <w:rFonts w:ascii="Arial" w:eastAsia="Arial" w:hAnsi="Arial" w:cs="Arial"/>
                <w:sz w:val="20"/>
              </w:rPr>
              <w:t>incarico</w:t>
            </w:r>
            <w:r w:rsidR="00AE601B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AE601B">
              <w:rPr>
                <w:rFonts w:ascii="Arial" w:eastAsia="Arial" w:hAnsi="Arial" w:cs="Arial"/>
                <w:sz w:val="20"/>
              </w:rPr>
              <w:t>max</w:t>
            </w:r>
            <w:proofErr w:type="spellEnd"/>
            <w:r w:rsidR="00AE601B">
              <w:rPr>
                <w:rFonts w:ascii="Arial" w:eastAsia="Arial" w:hAnsi="Arial" w:cs="Arial"/>
                <w:sz w:val="20"/>
              </w:rPr>
              <w:t xml:space="preserve"> 2 punti)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/>
            </w:pPr>
            <w:r>
              <w:rPr>
                <w:rFonts w:ascii="Arial" w:eastAsia="Arial" w:hAnsi="Arial" w:cs="Arial"/>
              </w:rPr>
              <w:t>Presidenza di commissione di esame di licenza media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7" w:right="2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0,10 per ogni</w:t>
            </w:r>
          </w:p>
          <w:p w:rsidR="00AD6B98" w:rsidRDefault="009F5E41">
            <w:pPr>
              <w:spacing w:after="0" w:line="240" w:lineRule="auto"/>
              <w:ind w:left="267" w:right="265"/>
              <w:jc w:val="center"/>
            </w:pPr>
            <w:r>
              <w:rPr>
                <w:rFonts w:ascii="Arial" w:eastAsia="Arial" w:hAnsi="Arial" w:cs="Arial"/>
                <w:sz w:val="20"/>
              </w:rPr>
              <w:t>incarico</w:t>
            </w:r>
            <w:r w:rsidR="00AE601B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AE601B">
              <w:rPr>
                <w:rFonts w:ascii="Arial" w:eastAsia="Arial" w:hAnsi="Arial" w:cs="Arial"/>
                <w:sz w:val="20"/>
              </w:rPr>
              <w:t>max</w:t>
            </w:r>
            <w:proofErr w:type="spellEnd"/>
            <w:r w:rsidR="00AE601B">
              <w:rPr>
                <w:rFonts w:ascii="Arial" w:eastAsia="Arial" w:hAnsi="Arial" w:cs="Arial"/>
                <w:sz w:val="20"/>
              </w:rPr>
              <w:t xml:space="preserve"> 2 punti)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/>
            </w:pPr>
            <w:r>
              <w:rPr>
                <w:rFonts w:ascii="Arial" w:eastAsia="Arial" w:hAnsi="Arial" w:cs="Arial"/>
              </w:rPr>
              <w:t>Reggenza di altra istituzione scolastica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13"/>
            </w:pPr>
            <w:r>
              <w:rPr>
                <w:rFonts w:ascii="Arial" w:eastAsia="Arial" w:hAnsi="Arial" w:cs="Arial"/>
                <w:sz w:val="20"/>
              </w:rPr>
              <w:t>Anni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93"/>
            </w:pPr>
            <w:r>
              <w:rPr>
                <w:rFonts w:ascii="Arial" w:eastAsia="Arial" w:hAnsi="Arial" w:cs="Arial"/>
                <w:sz w:val="20"/>
              </w:rPr>
              <w:t>Mesi</w:t>
            </w:r>
          </w:p>
        </w:tc>
        <w:tc>
          <w:tcPr>
            <w:tcW w:w="1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90" w:firstLine="22"/>
            </w:pPr>
            <w:r>
              <w:rPr>
                <w:rFonts w:ascii="Arial" w:eastAsia="Arial" w:hAnsi="Arial" w:cs="Arial"/>
                <w:sz w:val="20"/>
              </w:rPr>
              <w:t>0,60 per ogni anno,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4,20 punti)*(1)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D6B9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AD6B98" w:rsidRDefault="00AD6B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:rsidR="00AD6B98" w:rsidRDefault="00AD6B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D6B98">
            <w:pPr>
              <w:rPr>
                <w:rFonts w:ascii="Calibri" w:eastAsia="Calibri" w:hAnsi="Calibri" w:cs="Calibri"/>
              </w:rPr>
            </w:pP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 w:right="193"/>
            </w:pPr>
            <w:r>
              <w:rPr>
                <w:rFonts w:ascii="Arial" w:eastAsia="Arial" w:hAnsi="Arial" w:cs="Arial"/>
              </w:rPr>
              <w:t>Presidenza di commissioni o sottocommissioni di concorso a cattedre o concorsi per il reclutamento del personale (direttivo, docente, educativo ed ATA)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47" w:right="227" w:firstLine="16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concorsi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7" w:right="2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0,25 per ogni</w:t>
            </w:r>
          </w:p>
          <w:p w:rsidR="00AD6B98" w:rsidRDefault="009F5E41">
            <w:pPr>
              <w:spacing w:after="0" w:line="240" w:lineRule="auto"/>
              <w:ind w:left="267" w:right="265"/>
              <w:jc w:val="center"/>
            </w:pPr>
            <w:r>
              <w:rPr>
                <w:rFonts w:ascii="Arial" w:eastAsia="Arial" w:hAnsi="Arial" w:cs="Arial"/>
                <w:sz w:val="20"/>
              </w:rPr>
              <w:t>incarico</w:t>
            </w:r>
            <w:r w:rsidR="00AE601B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AE601B">
              <w:rPr>
                <w:rFonts w:ascii="Arial" w:eastAsia="Arial" w:hAnsi="Arial" w:cs="Arial"/>
                <w:sz w:val="20"/>
              </w:rPr>
              <w:t>max</w:t>
            </w:r>
            <w:proofErr w:type="spellEnd"/>
            <w:r w:rsidR="00AE601B">
              <w:rPr>
                <w:rFonts w:ascii="Arial" w:eastAsia="Arial" w:hAnsi="Arial" w:cs="Arial"/>
                <w:sz w:val="20"/>
              </w:rPr>
              <w:t xml:space="preserve"> 2 punti)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/>
            </w:pPr>
            <w:r>
              <w:rPr>
                <w:rFonts w:ascii="Arial" w:eastAsia="Arial" w:hAnsi="Arial" w:cs="Arial"/>
              </w:rPr>
              <w:t>Funzione di commissario governativo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16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7" w:right="2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0,10 per ogni</w:t>
            </w:r>
          </w:p>
          <w:p w:rsidR="00AD6B98" w:rsidRDefault="00AE601B">
            <w:pPr>
              <w:spacing w:after="0" w:line="240" w:lineRule="auto"/>
              <w:ind w:left="267" w:right="265"/>
              <w:jc w:val="center"/>
            </w:pPr>
            <w:r>
              <w:rPr>
                <w:rFonts w:ascii="Arial" w:eastAsia="Arial" w:hAnsi="Arial" w:cs="Arial"/>
                <w:sz w:val="20"/>
              </w:rPr>
              <w:t>incarico,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 punti)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50" w:right="254"/>
            </w:pPr>
            <w:r>
              <w:rPr>
                <w:rFonts w:ascii="Arial" w:eastAsia="Arial" w:hAnsi="Arial" w:cs="Arial"/>
              </w:rPr>
              <w:t>Idoneità in concorso a posto direttivo o dirigenziale diverso da quello in cui si è stati nominati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70" w:right="248" w:firstLine="112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 idoneità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4" w:after="0" w:line="240" w:lineRule="auto"/>
              <w:ind w:left="27" w:right="2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0,70 per ogni</w:t>
            </w:r>
          </w:p>
          <w:p w:rsidR="00AD6B98" w:rsidRDefault="00AE601B">
            <w:pPr>
              <w:spacing w:after="0" w:line="240" w:lineRule="auto"/>
              <w:ind w:left="31" w:right="26"/>
              <w:jc w:val="center"/>
            </w:pPr>
            <w:r>
              <w:rPr>
                <w:rFonts w:ascii="Arial" w:eastAsia="Arial" w:hAnsi="Arial" w:cs="Arial"/>
                <w:sz w:val="20"/>
              </w:rPr>
              <w:t>idoneità,(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2,80 punti)</w:t>
            </w:r>
          </w:p>
        </w:tc>
      </w:tr>
      <w:tr w:rsidR="00AD6B98" w:rsidTr="004362C5">
        <w:trPr>
          <w:gridAfter w:val="1"/>
          <w:wAfter w:w="14" w:type="dxa"/>
        </w:trPr>
        <w:tc>
          <w:tcPr>
            <w:tcW w:w="95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AD6B98" w:rsidRDefault="00AE601B">
            <w:pPr>
              <w:spacing w:before="53" w:after="0" w:line="240" w:lineRule="auto"/>
              <w:ind w:left="310"/>
            </w:pPr>
            <w:r>
              <w:rPr>
                <w:rFonts w:ascii="Arial" w:eastAsia="Arial" w:hAnsi="Arial" w:cs="Arial"/>
                <w:b/>
                <w:i/>
              </w:rPr>
              <w:t>(</w:t>
            </w:r>
            <w:r>
              <w:rPr>
                <w:rFonts w:ascii="Arial" w:eastAsia="Arial" w:hAnsi="Arial" w:cs="Arial"/>
                <w:i/>
              </w:rPr>
              <w:t xml:space="preserve">1) Per ogni mese o frazione superiore a 15 giorni = punti 0,10 - </w:t>
            </w:r>
            <w:proofErr w:type="spellStart"/>
            <w:r>
              <w:rPr>
                <w:rFonts w:ascii="Arial" w:eastAsia="Arial" w:hAnsi="Arial" w:cs="Arial"/>
                <w:i/>
              </w:rPr>
              <w:t>max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0,60 per a. s.(180 gg.)</w:t>
            </w:r>
          </w:p>
        </w:tc>
      </w:tr>
    </w:tbl>
    <w:p w:rsidR="00AD6B98" w:rsidRDefault="00AD6B98">
      <w:pPr>
        <w:spacing w:after="0" w:line="240" w:lineRule="auto"/>
        <w:rPr>
          <w:rFonts w:ascii="Arial" w:eastAsia="Arial" w:hAnsi="Arial" w:cs="Arial"/>
        </w:rPr>
      </w:pPr>
    </w:p>
    <w:p w:rsidR="00AD6B98" w:rsidRDefault="00AE601B">
      <w:pPr>
        <w:spacing w:before="75" w:after="0" w:line="240" w:lineRule="auto"/>
        <w:ind w:left="1965" w:right="20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AUTOCERTIFICAZIONE</w:t>
      </w:r>
    </w:p>
    <w:p w:rsidR="00AD6B98" w:rsidRDefault="00AD6B98">
      <w:pPr>
        <w:spacing w:before="11" w:after="0" w:line="240" w:lineRule="auto"/>
        <w:rPr>
          <w:rFonts w:ascii="Arial" w:eastAsia="Arial" w:hAnsi="Arial" w:cs="Arial"/>
          <w:b/>
          <w:sz w:val="21"/>
        </w:rPr>
      </w:pPr>
    </w:p>
    <w:p w:rsidR="00AD6B98" w:rsidRDefault="00AE601B">
      <w:pPr>
        <w:spacing w:after="0" w:line="240" w:lineRule="auto"/>
        <w:ind w:left="112" w:right="170" w:firstLine="8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Il/La sottoscritto/a consapevole delle sanzioni previste dall’art. 76 e della decadenza dai benefici prevista dall’art. 75 del </w:t>
      </w:r>
      <w:r>
        <w:rPr>
          <w:rFonts w:ascii="Arial" w:eastAsia="Arial" w:hAnsi="Arial" w:cs="Arial"/>
          <w:spacing w:val="-6"/>
          <w:sz w:val="24"/>
        </w:rPr>
        <w:t xml:space="preserve">D.P.R. </w:t>
      </w:r>
      <w:r>
        <w:rPr>
          <w:rFonts w:ascii="Arial" w:eastAsia="Arial" w:hAnsi="Arial" w:cs="Arial"/>
          <w:sz w:val="24"/>
        </w:rPr>
        <w:t>28.12.2000, n. 445 in caso di dichiarazione mendace, nell'attestare, sotto la propria responsabilità, la veridicità e l’esattezza dei dati in esso</w:t>
      </w:r>
      <w:r>
        <w:rPr>
          <w:rFonts w:ascii="Arial" w:eastAsia="Arial" w:hAnsi="Arial" w:cs="Arial"/>
          <w:spacing w:val="-1"/>
          <w:sz w:val="24"/>
        </w:rPr>
        <w:t xml:space="preserve"> </w:t>
      </w:r>
      <w:r>
        <w:rPr>
          <w:rFonts w:ascii="Arial" w:eastAsia="Arial" w:hAnsi="Arial" w:cs="Arial"/>
          <w:sz w:val="24"/>
        </w:rPr>
        <w:t>riportati.</w:t>
      </w:r>
    </w:p>
    <w:p w:rsidR="00AD6B98" w:rsidRDefault="00AD6B98">
      <w:pPr>
        <w:spacing w:after="0" w:line="240" w:lineRule="auto"/>
        <w:rPr>
          <w:rFonts w:ascii="Arial" w:eastAsia="Arial" w:hAnsi="Arial" w:cs="Arial"/>
          <w:sz w:val="24"/>
        </w:rPr>
      </w:pPr>
    </w:p>
    <w:p w:rsidR="009F5E41" w:rsidRDefault="009F5E41">
      <w:pPr>
        <w:spacing w:after="0" w:line="240" w:lineRule="auto"/>
        <w:ind w:left="1965" w:right="2008"/>
        <w:jc w:val="center"/>
        <w:rPr>
          <w:rFonts w:ascii="Arial" w:eastAsia="Arial" w:hAnsi="Arial" w:cs="Arial"/>
          <w:b/>
          <w:sz w:val="24"/>
        </w:rPr>
      </w:pPr>
    </w:p>
    <w:p w:rsidR="00AD6B98" w:rsidRDefault="00AE601B">
      <w:pPr>
        <w:spacing w:after="0" w:line="240" w:lineRule="auto"/>
        <w:ind w:left="1965" w:right="2008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DICHIARA</w:t>
      </w:r>
    </w:p>
    <w:p w:rsidR="00AD6B98" w:rsidRDefault="00AD6B9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D6B98" w:rsidRDefault="00AE601B">
      <w:pPr>
        <w:spacing w:after="0" w:line="240" w:lineRule="auto"/>
        <w:ind w:left="112" w:right="11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sotto la propria responsabilità, ai sensi dell’art. 46, comma 1 del D.P.R. 28.12.2000, n. 445, di essere in </w:t>
      </w:r>
      <w:r w:rsidR="00296A89">
        <w:rPr>
          <w:rFonts w:ascii="Arial" w:eastAsia="Arial" w:hAnsi="Arial" w:cs="Arial"/>
          <w:sz w:val="24"/>
        </w:rPr>
        <w:t>possesso dei sopracitati titoli di servizio e di aver svolto i sopracitati incarichi.</w:t>
      </w:r>
    </w:p>
    <w:p w:rsidR="00AD6B98" w:rsidRDefault="00AD6B98">
      <w:pPr>
        <w:spacing w:after="0" w:line="240" w:lineRule="auto"/>
        <w:rPr>
          <w:rFonts w:ascii="Arial" w:eastAsia="Arial" w:hAnsi="Arial" w:cs="Arial"/>
          <w:sz w:val="20"/>
        </w:rPr>
      </w:pPr>
    </w:p>
    <w:p w:rsidR="00AD6B98" w:rsidRDefault="00AD6B98">
      <w:pPr>
        <w:spacing w:after="0" w:line="240" w:lineRule="auto"/>
        <w:rPr>
          <w:rFonts w:ascii="Arial" w:eastAsia="Arial" w:hAnsi="Arial" w:cs="Arial"/>
          <w:sz w:val="20"/>
        </w:rPr>
      </w:pPr>
    </w:p>
    <w:p w:rsidR="00AD6B98" w:rsidRDefault="00AD6B98">
      <w:pPr>
        <w:spacing w:after="0" w:line="240" w:lineRule="auto"/>
        <w:rPr>
          <w:rFonts w:ascii="Arial" w:eastAsia="Arial" w:hAnsi="Arial" w:cs="Arial"/>
          <w:sz w:val="16"/>
        </w:rPr>
      </w:pPr>
    </w:p>
    <w:p w:rsidR="00AD6B98" w:rsidRDefault="00AE601B">
      <w:pPr>
        <w:tabs>
          <w:tab w:val="left" w:pos="4260"/>
        </w:tabs>
        <w:spacing w:before="92" w:after="0" w:line="240" w:lineRule="auto"/>
        <w:ind w:left="112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Luogo</w:t>
      </w:r>
      <w:r w:rsidR="004E4D0E">
        <w:rPr>
          <w:rFonts w:ascii="Arial" w:eastAsia="Arial" w:hAnsi="Arial" w:cs="Arial"/>
          <w:sz w:val="24"/>
        </w:rPr>
        <w:t xml:space="preserve"> e data</w:t>
      </w:r>
      <w:r>
        <w:rPr>
          <w:rFonts w:ascii="Arial" w:eastAsia="Arial" w:hAnsi="Arial" w:cs="Arial"/>
          <w:sz w:val="24"/>
        </w:rPr>
        <w:tab/>
      </w:r>
    </w:p>
    <w:p w:rsidR="00AD6B98" w:rsidRDefault="00AD6B98">
      <w:pPr>
        <w:spacing w:after="0" w:line="240" w:lineRule="auto"/>
        <w:rPr>
          <w:rFonts w:ascii="Arial" w:eastAsia="Arial" w:hAnsi="Arial" w:cs="Arial"/>
          <w:sz w:val="16"/>
        </w:rPr>
      </w:pPr>
    </w:p>
    <w:p w:rsidR="00AD6B98" w:rsidRDefault="00BC758B">
      <w:pPr>
        <w:spacing w:before="92" w:after="0" w:line="240" w:lineRule="auto"/>
        <w:ind w:right="352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IL DIRIGENTE</w:t>
      </w:r>
      <w:r>
        <w:rPr>
          <w:rFonts w:ascii="Arial" w:eastAsia="Arial" w:hAnsi="Arial" w:cs="Arial"/>
          <w:b/>
          <w:spacing w:val="-8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SCOLASTICO</w:t>
      </w:r>
    </w:p>
    <w:p w:rsidR="00AD6B98" w:rsidRDefault="00AE601B">
      <w:pPr>
        <w:spacing w:after="0" w:line="240" w:lineRule="auto"/>
        <w:ind w:right="1009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(firma</w:t>
      </w:r>
      <w:r>
        <w:rPr>
          <w:rFonts w:ascii="Arial" w:eastAsia="Arial" w:hAnsi="Arial" w:cs="Arial"/>
          <w:spacing w:val="-7"/>
          <w:sz w:val="24"/>
        </w:rPr>
        <w:t xml:space="preserve"> </w:t>
      </w:r>
      <w:r>
        <w:rPr>
          <w:rFonts w:ascii="Arial" w:eastAsia="Arial" w:hAnsi="Arial" w:cs="Arial"/>
          <w:sz w:val="24"/>
        </w:rPr>
        <w:t>digitale)</w:t>
      </w:r>
    </w:p>
    <w:sectPr w:rsidR="00AD6B98" w:rsidSect="009F5E4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98"/>
    <w:rsid w:val="001B29E6"/>
    <w:rsid w:val="001B7A5D"/>
    <w:rsid w:val="00296A89"/>
    <w:rsid w:val="004362C5"/>
    <w:rsid w:val="004E4D0E"/>
    <w:rsid w:val="00683E2B"/>
    <w:rsid w:val="009E3DD7"/>
    <w:rsid w:val="009F5E41"/>
    <w:rsid w:val="00A14DE5"/>
    <w:rsid w:val="00AD6B98"/>
    <w:rsid w:val="00AE601B"/>
    <w:rsid w:val="00BC758B"/>
    <w:rsid w:val="00D50CDC"/>
    <w:rsid w:val="00E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Administrator</cp:lastModifiedBy>
  <cp:revision>11</cp:revision>
  <dcterms:created xsi:type="dcterms:W3CDTF">2020-06-12T13:06:00Z</dcterms:created>
  <dcterms:modified xsi:type="dcterms:W3CDTF">2021-06-11T14:44:00Z</dcterms:modified>
</cp:coreProperties>
</file>